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BD" w:rsidRPr="0009230C" w:rsidRDefault="0009230C" w:rsidP="00743993">
      <w:pPr>
        <w:jc w:val="center"/>
        <w:rPr>
          <w:sz w:val="28"/>
          <w:szCs w:val="28"/>
        </w:rPr>
      </w:pPr>
      <w:r>
        <w:rPr>
          <w:sz w:val="28"/>
          <w:szCs w:val="28"/>
        </w:rPr>
        <w:t>Język polski</w:t>
      </w:r>
      <w:r w:rsidR="00743993" w:rsidRPr="0009230C">
        <w:rPr>
          <w:sz w:val="28"/>
          <w:szCs w:val="28"/>
        </w:rPr>
        <w:t>, klasa 8, 26.03.2020</w:t>
      </w:r>
    </w:p>
    <w:p w:rsidR="0032557E" w:rsidRPr="0009230C" w:rsidRDefault="0032557E" w:rsidP="00743993">
      <w:pPr>
        <w:jc w:val="center"/>
        <w:rPr>
          <w:sz w:val="28"/>
          <w:szCs w:val="28"/>
        </w:rPr>
      </w:pPr>
      <w:r w:rsidRPr="0009230C">
        <w:rPr>
          <w:sz w:val="28"/>
          <w:szCs w:val="28"/>
        </w:rPr>
        <w:t>(dwie godziny lekcyjne)</w:t>
      </w:r>
    </w:p>
    <w:p w:rsidR="00743993" w:rsidRPr="0009230C" w:rsidRDefault="00743993" w:rsidP="0009230C">
      <w:pPr>
        <w:jc w:val="both"/>
        <w:rPr>
          <w:b/>
          <w:sz w:val="28"/>
          <w:szCs w:val="28"/>
        </w:rPr>
      </w:pPr>
      <w:r w:rsidRPr="0009230C">
        <w:rPr>
          <w:sz w:val="28"/>
          <w:szCs w:val="28"/>
        </w:rPr>
        <w:t xml:space="preserve">Temat: </w:t>
      </w:r>
      <w:r w:rsidRPr="0009230C">
        <w:rPr>
          <w:b/>
          <w:sz w:val="28"/>
          <w:szCs w:val="28"/>
        </w:rPr>
        <w:t>W</w:t>
      </w:r>
      <w:r w:rsidRPr="0009230C">
        <w:rPr>
          <w:sz w:val="28"/>
          <w:szCs w:val="28"/>
        </w:rPr>
        <w:t xml:space="preserve"> </w:t>
      </w:r>
      <w:r w:rsidRPr="0009230C">
        <w:rPr>
          <w:b/>
          <w:sz w:val="28"/>
          <w:szCs w:val="28"/>
        </w:rPr>
        <w:t xml:space="preserve">okupowanej Warszawie. (Aleksander Kamiński </w:t>
      </w:r>
      <w:r w:rsidR="0009230C">
        <w:rPr>
          <w:b/>
          <w:i/>
          <w:sz w:val="28"/>
          <w:szCs w:val="28"/>
        </w:rPr>
        <w:t>Kamienie                  na </w:t>
      </w:r>
      <w:r w:rsidRPr="0009230C">
        <w:rPr>
          <w:b/>
          <w:i/>
          <w:sz w:val="28"/>
          <w:szCs w:val="28"/>
        </w:rPr>
        <w:t>szaniec</w:t>
      </w:r>
      <w:r w:rsidRPr="0009230C">
        <w:rPr>
          <w:b/>
          <w:sz w:val="28"/>
          <w:szCs w:val="28"/>
        </w:rPr>
        <w:t>).</w:t>
      </w:r>
    </w:p>
    <w:p w:rsidR="00743993" w:rsidRPr="008E7383" w:rsidRDefault="00743993" w:rsidP="00743993">
      <w:pPr>
        <w:rPr>
          <w:sz w:val="24"/>
          <w:szCs w:val="24"/>
        </w:rPr>
      </w:pPr>
    </w:p>
    <w:p w:rsidR="00743993" w:rsidRPr="008E7383" w:rsidRDefault="00743993" w:rsidP="00743993">
      <w:pPr>
        <w:pStyle w:val="Akapitzlist"/>
        <w:numPr>
          <w:ilvl w:val="0"/>
          <w:numId w:val="1"/>
        </w:numPr>
        <w:rPr>
          <w:sz w:val="24"/>
          <w:szCs w:val="24"/>
        </w:rPr>
      </w:pPr>
      <w:r w:rsidRPr="008E7383">
        <w:rPr>
          <w:sz w:val="24"/>
          <w:szCs w:val="24"/>
        </w:rPr>
        <w:t>Uczniowie zapisują temat lekcji.</w:t>
      </w:r>
    </w:p>
    <w:p w:rsidR="00743993" w:rsidRPr="008E7383" w:rsidRDefault="00743993" w:rsidP="00743993">
      <w:pPr>
        <w:pStyle w:val="Akapitzlist"/>
        <w:numPr>
          <w:ilvl w:val="0"/>
          <w:numId w:val="1"/>
        </w:numPr>
        <w:rPr>
          <w:sz w:val="24"/>
          <w:szCs w:val="24"/>
        </w:rPr>
      </w:pPr>
      <w:r w:rsidRPr="008E7383">
        <w:rPr>
          <w:sz w:val="24"/>
          <w:szCs w:val="24"/>
        </w:rPr>
        <w:t>Ósmoklasiści zapisują pod tematem lekcji notatkę.</w:t>
      </w:r>
    </w:p>
    <w:p w:rsidR="003F5034" w:rsidRPr="008E7383" w:rsidRDefault="00743993" w:rsidP="003F5034">
      <w:pPr>
        <w:jc w:val="both"/>
        <w:rPr>
          <w:sz w:val="24"/>
          <w:szCs w:val="24"/>
        </w:rPr>
      </w:pPr>
      <w:r w:rsidRPr="008E7383">
        <w:rPr>
          <w:sz w:val="24"/>
          <w:szCs w:val="24"/>
        </w:rPr>
        <w:tab/>
        <w:t xml:space="preserve">Wydarzenia opisane w utworze </w:t>
      </w:r>
      <w:r w:rsidRPr="008E7383">
        <w:rPr>
          <w:i/>
          <w:sz w:val="24"/>
          <w:szCs w:val="24"/>
        </w:rPr>
        <w:t>Kamienie na szaniec</w:t>
      </w:r>
      <w:r w:rsidRPr="008E7383">
        <w:rPr>
          <w:sz w:val="24"/>
          <w:szCs w:val="24"/>
        </w:rPr>
        <w:t xml:space="preserve">  rozgrywają  się w czasie okupacji hitlerowskiej. Akcja obejmuje okres od czerwca 1939 roku do sierpnia 1943 roku, rozgrywa się przede wszystkim w okupowanej Warszawie, a także w Celestynowie , na małej stacyjce na trasie kolejowej Warszawa-Lublin oraz we wsi </w:t>
      </w:r>
      <w:proofErr w:type="spellStart"/>
      <w:r w:rsidRPr="008E7383">
        <w:rPr>
          <w:sz w:val="24"/>
          <w:szCs w:val="24"/>
        </w:rPr>
        <w:t>Sieczychy</w:t>
      </w:r>
      <w:proofErr w:type="spellEnd"/>
      <w:r w:rsidRPr="008E7383">
        <w:rPr>
          <w:sz w:val="24"/>
          <w:szCs w:val="24"/>
        </w:rPr>
        <w:t xml:space="preserve">  pod Wyszkowem.</w:t>
      </w:r>
    </w:p>
    <w:p w:rsidR="003F5034" w:rsidRPr="008E7383" w:rsidRDefault="003F5034" w:rsidP="00BB55B2">
      <w:pPr>
        <w:pStyle w:val="Akapitzlist"/>
        <w:numPr>
          <w:ilvl w:val="0"/>
          <w:numId w:val="1"/>
        </w:numPr>
        <w:ind w:left="284" w:firstLine="0"/>
        <w:jc w:val="both"/>
        <w:rPr>
          <w:sz w:val="24"/>
          <w:szCs w:val="24"/>
        </w:rPr>
      </w:pPr>
      <w:r w:rsidRPr="008E7383">
        <w:rPr>
          <w:sz w:val="24"/>
          <w:szCs w:val="24"/>
        </w:rPr>
        <w:t>Uczniowie zastanawiają</w:t>
      </w:r>
      <w:r w:rsidR="00743993" w:rsidRPr="008E7383">
        <w:rPr>
          <w:sz w:val="24"/>
          <w:szCs w:val="24"/>
        </w:rPr>
        <w:t xml:space="preserve">, jaką zmianę w życiu bohaterów spowodowała wojna, np. </w:t>
      </w:r>
    </w:p>
    <w:p w:rsidR="003F5034" w:rsidRPr="008E7383" w:rsidRDefault="00743993" w:rsidP="003F5034">
      <w:pPr>
        <w:pStyle w:val="Akapitzlist"/>
        <w:jc w:val="both"/>
        <w:rPr>
          <w:sz w:val="24"/>
          <w:szCs w:val="24"/>
        </w:rPr>
      </w:pPr>
      <w:r w:rsidRPr="008E7383">
        <w:rPr>
          <w:i/>
          <w:sz w:val="24"/>
          <w:szCs w:val="24"/>
        </w:rPr>
        <w:t>Słoneczne dni zginęły w burzy i we mgle…</w:t>
      </w:r>
      <w:r w:rsidRPr="008E7383">
        <w:rPr>
          <w:sz w:val="24"/>
          <w:szCs w:val="24"/>
        </w:rPr>
        <w:t xml:space="preserve"> </w:t>
      </w:r>
    </w:p>
    <w:p w:rsidR="003F5034" w:rsidRPr="008E7383" w:rsidRDefault="003F5034" w:rsidP="003F5034">
      <w:pPr>
        <w:pStyle w:val="Akapitzlist"/>
        <w:jc w:val="both"/>
        <w:rPr>
          <w:sz w:val="24"/>
          <w:szCs w:val="24"/>
        </w:rPr>
      </w:pPr>
      <w:r w:rsidRPr="008E7383">
        <w:rPr>
          <w:sz w:val="24"/>
          <w:szCs w:val="24"/>
        </w:rPr>
        <w:t>-</w:t>
      </w:r>
      <w:r w:rsidR="00743993" w:rsidRPr="008E7383">
        <w:rPr>
          <w:sz w:val="24"/>
          <w:szCs w:val="24"/>
        </w:rPr>
        <w:t xml:space="preserve">Wojna zmieniła wszystko w życiu chłopców. </w:t>
      </w:r>
    </w:p>
    <w:p w:rsidR="003F5034" w:rsidRPr="008E7383" w:rsidRDefault="003F5034" w:rsidP="003F5034">
      <w:pPr>
        <w:pStyle w:val="Akapitzlist"/>
        <w:jc w:val="both"/>
        <w:rPr>
          <w:sz w:val="24"/>
          <w:szCs w:val="24"/>
        </w:rPr>
      </w:pPr>
      <w:r w:rsidRPr="008E7383">
        <w:rPr>
          <w:sz w:val="24"/>
          <w:szCs w:val="24"/>
        </w:rPr>
        <w:t>-</w:t>
      </w:r>
      <w:r w:rsidR="00743993" w:rsidRPr="008E7383">
        <w:rPr>
          <w:sz w:val="24"/>
          <w:szCs w:val="24"/>
        </w:rPr>
        <w:t xml:space="preserve">Uczyniła dawne plany na przyszłość nieaktualnymi. </w:t>
      </w:r>
    </w:p>
    <w:p w:rsidR="003F5034" w:rsidRPr="008E7383" w:rsidRDefault="003F5034" w:rsidP="003F5034">
      <w:pPr>
        <w:pStyle w:val="Akapitzlist"/>
        <w:jc w:val="both"/>
        <w:rPr>
          <w:sz w:val="24"/>
          <w:szCs w:val="24"/>
        </w:rPr>
      </w:pPr>
      <w:r w:rsidRPr="008E7383">
        <w:rPr>
          <w:sz w:val="24"/>
          <w:szCs w:val="24"/>
        </w:rPr>
        <w:t>-</w:t>
      </w:r>
      <w:r w:rsidR="00743993" w:rsidRPr="008E7383">
        <w:rPr>
          <w:sz w:val="24"/>
          <w:szCs w:val="24"/>
        </w:rPr>
        <w:t>Zmusiła do wypracowania nowej postawy, zajęcia stanowiska wobec wydarzeń rozgrywających się na ich oczach.</w:t>
      </w:r>
    </w:p>
    <w:p w:rsidR="003F5034" w:rsidRPr="008E7383" w:rsidRDefault="003F5034" w:rsidP="003F5034">
      <w:pPr>
        <w:jc w:val="both"/>
        <w:rPr>
          <w:sz w:val="24"/>
          <w:szCs w:val="24"/>
        </w:rPr>
      </w:pPr>
      <w:r w:rsidRPr="008E7383">
        <w:rPr>
          <w:sz w:val="24"/>
          <w:szCs w:val="24"/>
        </w:rPr>
        <w:t>4. Uczniowie wyjaśniają, jak chłopcy myśleli o nadciągającej wojnie; analizują fragment kończący rozdział pierwszy:</w:t>
      </w:r>
    </w:p>
    <w:p w:rsidR="003F5034" w:rsidRPr="008E7383" w:rsidRDefault="003F5034" w:rsidP="003F5034">
      <w:pPr>
        <w:tabs>
          <w:tab w:val="left" w:pos="2115"/>
        </w:tabs>
        <w:jc w:val="both"/>
        <w:rPr>
          <w:sz w:val="24"/>
          <w:szCs w:val="24"/>
        </w:rPr>
      </w:pPr>
      <w:r w:rsidRPr="008E7383">
        <w:rPr>
          <w:sz w:val="24"/>
          <w:szCs w:val="24"/>
        </w:rPr>
        <w:t>„– Ale, słuchajcie, cóż to z tą wojną będzie? Zacznie się czy nie zacznie? Gotowa nam pokiełbasić wszystkie plany. – Nie bój się, Andrzejku! Pięć razy pan Hitler się obejrzy, nim na nas, na Francuzów i na Anglików skoczy. A jak skoczy, to dostanie w zęby fest. Chłopcy uśmiechnęli się, zapanowała chwila ciszy. Przed oczyma beztroskiej wyobraźni przesuwały się potężne polskie czołgi, niezwyciężone pułki polskiej piech</w:t>
      </w:r>
      <w:r w:rsidR="00AF3610">
        <w:rPr>
          <w:sz w:val="24"/>
          <w:szCs w:val="24"/>
        </w:rPr>
        <w:t>oty, i naród cały zjednoczony i </w:t>
      </w:r>
      <w:r w:rsidRPr="008E7383">
        <w:rPr>
          <w:sz w:val="24"/>
          <w:szCs w:val="24"/>
        </w:rPr>
        <w:t xml:space="preserve">zwarty wokół naczelnego wodza i rządu. Niech no tylko Hitler spróbuje! Odechce się mu wojny już po paru miesiącach”. </w:t>
      </w:r>
    </w:p>
    <w:p w:rsidR="00AF3610" w:rsidRDefault="00AF3610" w:rsidP="00AF3610">
      <w:pPr>
        <w:tabs>
          <w:tab w:val="left" w:pos="2115"/>
        </w:tabs>
        <w:spacing w:after="0" w:line="240" w:lineRule="auto"/>
        <w:rPr>
          <w:i/>
          <w:sz w:val="24"/>
          <w:szCs w:val="24"/>
        </w:rPr>
      </w:pPr>
      <w:r>
        <w:rPr>
          <w:i/>
          <w:sz w:val="24"/>
          <w:szCs w:val="24"/>
        </w:rPr>
        <w:t>Wniosek:</w:t>
      </w:r>
    </w:p>
    <w:p w:rsidR="003F5034" w:rsidRPr="008E7383" w:rsidRDefault="003F5034" w:rsidP="00AF3610">
      <w:pPr>
        <w:tabs>
          <w:tab w:val="left" w:pos="2115"/>
        </w:tabs>
        <w:spacing w:after="0" w:line="240" w:lineRule="auto"/>
        <w:rPr>
          <w:i/>
          <w:sz w:val="24"/>
          <w:szCs w:val="24"/>
        </w:rPr>
      </w:pPr>
      <w:r w:rsidRPr="008E7383">
        <w:rPr>
          <w:i/>
          <w:sz w:val="24"/>
          <w:szCs w:val="24"/>
        </w:rPr>
        <w:t>Bohaterowie byli ufni w siłę Polski, umocnionej sojuszem z Anglią i Francją. Myśleli, że wojna raczej nie wybuchnie, ewentualnie spodziewali się zwycięstwa. Nie dopuszczali myśli o klęsce.</w:t>
      </w:r>
      <w:r w:rsidRPr="008E7383">
        <w:rPr>
          <w:i/>
          <w:sz w:val="24"/>
          <w:szCs w:val="24"/>
        </w:rPr>
        <w:tab/>
      </w:r>
    </w:p>
    <w:p w:rsidR="00BB55B2" w:rsidRPr="008E7383" w:rsidRDefault="003F5034" w:rsidP="00382149">
      <w:pPr>
        <w:tabs>
          <w:tab w:val="left" w:pos="2115"/>
        </w:tabs>
        <w:jc w:val="both"/>
        <w:rPr>
          <w:sz w:val="24"/>
          <w:szCs w:val="24"/>
        </w:rPr>
      </w:pPr>
      <w:r w:rsidRPr="008E7383">
        <w:rPr>
          <w:sz w:val="24"/>
          <w:szCs w:val="24"/>
        </w:rPr>
        <w:t>5. Uczniowie  zapoznają się z informacjami  o początku II wojny światowej, agresji Niemiec i Z</w:t>
      </w:r>
      <w:r w:rsidR="00382149" w:rsidRPr="008E7383">
        <w:rPr>
          <w:sz w:val="24"/>
          <w:szCs w:val="24"/>
        </w:rPr>
        <w:t>SRR na </w:t>
      </w:r>
      <w:r w:rsidRPr="008E7383">
        <w:rPr>
          <w:sz w:val="24"/>
          <w:szCs w:val="24"/>
        </w:rPr>
        <w:t xml:space="preserve">Polskę. Mogą wykorzystać materiały multimedialne np. ze strony: </w:t>
      </w:r>
      <w:r w:rsidRPr="008E7383">
        <w:rPr>
          <w:color w:val="4F81BD" w:themeColor="accent1"/>
          <w:sz w:val="24"/>
          <w:szCs w:val="24"/>
        </w:rPr>
        <w:t xml:space="preserve">www.1wrzesnia39.pl </w:t>
      </w:r>
      <w:r w:rsidRPr="008E7383">
        <w:rPr>
          <w:sz w:val="24"/>
          <w:szCs w:val="24"/>
        </w:rPr>
        <w:t xml:space="preserve">– mapę Polski i przebieg działań wojennych dzień po dniu (np. do 17 września), zdjęcia, kalendarium lub fragment filmu fabularnego, np. scenę spotkania na moście z filmu </w:t>
      </w:r>
      <w:r w:rsidRPr="008E7383">
        <w:rPr>
          <w:i/>
          <w:sz w:val="24"/>
          <w:szCs w:val="24"/>
        </w:rPr>
        <w:t>Katyń</w:t>
      </w:r>
      <w:r w:rsidRPr="008E7383">
        <w:rPr>
          <w:sz w:val="24"/>
          <w:szCs w:val="24"/>
        </w:rPr>
        <w:t xml:space="preserve">. Obrona stolicy ze strony </w:t>
      </w:r>
      <w:r w:rsidRPr="008E7383">
        <w:rPr>
          <w:color w:val="4F81BD" w:themeColor="accent1"/>
          <w:sz w:val="24"/>
          <w:szCs w:val="24"/>
        </w:rPr>
        <w:t>www.1wrzesnia39.pl)</w:t>
      </w:r>
      <w:r w:rsidRPr="008E7383">
        <w:rPr>
          <w:sz w:val="24"/>
          <w:szCs w:val="24"/>
        </w:rPr>
        <w:t xml:space="preserve"> .</w:t>
      </w:r>
    </w:p>
    <w:p w:rsidR="00BB55B2" w:rsidRPr="008E7383" w:rsidRDefault="00BB55B2" w:rsidP="00BB55B2">
      <w:pPr>
        <w:spacing w:after="0" w:line="360" w:lineRule="auto"/>
        <w:rPr>
          <w:sz w:val="24"/>
          <w:szCs w:val="24"/>
        </w:rPr>
      </w:pPr>
      <w:r w:rsidRPr="008E7383">
        <w:rPr>
          <w:sz w:val="24"/>
          <w:szCs w:val="24"/>
        </w:rPr>
        <w:lastRenderedPageBreak/>
        <w:t>6. Ósmoklasiści przywołują fakty z życia bohaterów we wrześniu 1939 r., ich działania, uczucia, myśli, mogą wskazać na mapie Warszawy i okolic miejsca, w których toczy się akcja powieści, np.</w:t>
      </w:r>
    </w:p>
    <w:p w:rsidR="00BB55B2" w:rsidRPr="008E7383" w:rsidRDefault="00BB55B2" w:rsidP="00BB55B2">
      <w:pPr>
        <w:spacing w:after="0" w:line="360" w:lineRule="auto"/>
        <w:rPr>
          <w:sz w:val="24"/>
          <w:szCs w:val="24"/>
        </w:rPr>
      </w:pPr>
      <w:r w:rsidRPr="008E7383">
        <w:rPr>
          <w:sz w:val="24"/>
          <w:szCs w:val="24"/>
        </w:rPr>
        <w:t xml:space="preserve">• ewakuacja drużyn harcerskich z Warszawy </w:t>
      </w:r>
    </w:p>
    <w:p w:rsidR="00BB55B2" w:rsidRPr="008E7383" w:rsidRDefault="00BB55B2" w:rsidP="00BB55B2">
      <w:pPr>
        <w:spacing w:after="0" w:line="360" w:lineRule="auto"/>
        <w:rPr>
          <w:sz w:val="24"/>
          <w:szCs w:val="24"/>
        </w:rPr>
      </w:pPr>
      <w:r w:rsidRPr="008E7383">
        <w:rPr>
          <w:sz w:val="24"/>
          <w:szCs w:val="24"/>
        </w:rPr>
        <w:t xml:space="preserve">• bombardowanie tłumu uchodźców </w:t>
      </w:r>
    </w:p>
    <w:p w:rsidR="00BB55B2" w:rsidRPr="008E7383" w:rsidRDefault="00BB55B2" w:rsidP="00BB55B2">
      <w:pPr>
        <w:spacing w:after="0" w:line="360" w:lineRule="auto"/>
        <w:rPr>
          <w:sz w:val="24"/>
          <w:szCs w:val="24"/>
        </w:rPr>
      </w:pPr>
      <w:r w:rsidRPr="008E7383">
        <w:rPr>
          <w:sz w:val="24"/>
          <w:szCs w:val="24"/>
        </w:rPr>
        <w:t xml:space="preserve">• pomoc rannym z pociągu (chcieli być pomocni, przydatni, robić coś pożytecznego, „Dlaczego nie dostali jakiejś pożytecznej roboty? Czemu im nie wyznaczono jakichś zadań, które mogliby wypełniać?”); </w:t>
      </w:r>
    </w:p>
    <w:p w:rsidR="00BB55B2" w:rsidRPr="008E7383" w:rsidRDefault="00BB55B2" w:rsidP="00BB55B2">
      <w:pPr>
        <w:spacing w:after="0" w:line="360" w:lineRule="auto"/>
        <w:rPr>
          <w:sz w:val="24"/>
          <w:szCs w:val="24"/>
        </w:rPr>
      </w:pPr>
      <w:r w:rsidRPr="008E7383">
        <w:rPr>
          <w:sz w:val="24"/>
          <w:szCs w:val="24"/>
        </w:rPr>
        <w:t xml:space="preserve">• powrót do Warszawy </w:t>
      </w:r>
    </w:p>
    <w:p w:rsidR="00BB55B2" w:rsidRPr="008E7383" w:rsidRDefault="00BB55B2" w:rsidP="0009230C">
      <w:pPr>
        <w:spacing w:after="0" w:line="360" w:lineRule="auto"/>
        <w:rPr>
          <w:sz w:val="24"/>
          <w:szCs w:val="24"/>
        </w:rPr>
      </w:pPr>
      <w:r w:rsidRPr="008E7383">
        <w:rPr>
          <w:sz w:val="24"/>
          <w:szCs w:val="24"/>
        </w:rPr>
        <w:t>• aresztowanie i rozstrzelanie ojca Alka</w:t>
      </w:r>
    </w:p>
    <w:p w:rsidR="00AD3B5A" w:rsidRPr="008E7383" w:rsidRDefault="00AD3B5A" w:rsidP="00BB55B2">
      <w:pPr>
        <w:rPr>
          <w:sz w:val="24"/>
          <w:szCs w:val="24"/>
        </w:rPr>
      </w:pPr>
      <w:r w:rsidRPr="008E7383">
        <w:rPr>
          <w:sz w:val="24"/>
          <w:szCs w:val="24"/>
        </w:rPr>
        <w:t>7. Podsumowanie rozważań. Uczniowie wp</w:t>
      </w:r>
      <w:r w:rsidR="00AF3610">
        <w:rPr>
          <w:sz w:val="24"/>
          <w:szCs w:val="24"/>
        </w:rPr>
        <w:t>isują jako dalszą część notatki w zeszycie.</w:t>
      </w:r>
    </w:p>
    <w:p w:rsidR="00BB55B2" w:rsidRPr="008E7383" w:rsidRDefault="00AD3B5A" w:rsidP="00AD3B5A">
      <w:pPr>
        <w:jc w:val="both"/>
        <w:rPr>
          <w:sz w:val="24"/>
          <w:szCs w:val="24"/>
        </w:rPr>
      </w:pPr>
      <w:r w:rsidRPr="008E7383">
        <w:rPr>
          <w:sz w:val="24"/>
          <w:szCs w:val="24"/>
        </w:rPr>
        <w:tab/>
      </w:r>
      <w:r w:rsidR="00BB55B2" w:rsidRPr="008E7383">
        <w:rPr>
          <w:sz w:val="24"/>
          <w:szCs w:val="24"/>
        </w:rPr>
        <w:t>Klęska wrześniowa była dla bohaterów czymś wstrząsającym, zaskakującym, nierzeczywistym, jednak nie załamała ich. Postanowili jak najszybciej podjąć dalszą walkę, wypracować nowe formy działań przeciw okupantowi. Uznali, że mimo przegranej bitwy wojna</w:t>
      </w:r>
      <w:r w:rsidRPr="008E7383">
        <w:rPr>
          <w:sz w:val="24"/>
          <w:szCs w:val="24"/>
        </w:rPr>
        <w:t xml:space="preserve"> trwa nadal. „Być zwyciężonym i </w:t>
      </w:r>
      <w:r w:rsidR="00BB55B2" w:rsidRPr="008E7383">
        <w:rPr>
          <w:sz w:val="24"/>
          <w:szCs w:val="24"/>
        </w:rPr>
        <w:t>nie ulec – to zwycięstwo”.</w:t>
      </w:r>
    </w:p>
    <w:p w:rsidR="00AD3B5A" w:rsidRPr="008E7383" w:rsidRDefault="00AD3B5A" w:rsidP="0032557E">
      <w:pPr>
        <w:jc w:val="both"/>
        <w:rPr>
          <w:b/>
          <w:sz w:val="24"/>
          <w:szCs w:val="24"/>
        </w:rPr>
      </w:pPr>
      <w:r w:rsidRPr="008E7383">
        <w:rPr>
          <w:sz w:val="24"/>
          <w:szCs w:val="24"/>
        </w:rPr>
        <w:t xml:space="preserve">8. Uczniowie zapoznają się z pojęciami  </w:t>
      </w:r>
      <w:r w:rsidRPr="008E7383">
        <w:rPr>
          <w:b/>
          <w:sz w:val="24"/>
          <w:szCs w:val="24"/>
        </w:rPr>
        <w:t xml:space="preserve">kryptonim, konspiracja, kolaboracja – </w:t>
      </w:r>
      <w:r w:rsidRPr="008E7383">
        <w:rPr>
          <w:sz w:val="24"/>
          <w:szCs w:val="24"/>
        </w:rPr>
        <w:t>wpisują do zeszytu.</w:t>
      </w:r>
    </w:p>
    <w:p w:rsidR="00AD3B5A" w:rsidRPr="008E7383" w:rsidRDefault="00AD3B5A" w:rsidP="0032557E">
      <w:pPr>
        <w:jc w:val="both"/>
        <w:rPr>
          <w:sz w:val="24"/>
          <w:szCs w:val="24"/>
        </w:rPr>
      </w:pPr>
      <w:r w:rsidRPr="008E7383">
        <w:rPr>
          <w:b/>
          <w:sz w:val="24"/>
          <w:szCs w:val="24"/>
        </w:rPr>
        <w:t xml:space="preserve">Kryptonim </w:t>
      </w:r>
      <w:r w:rsidRPr="008E7383">
        <w:rPr>
          <w:sz w:val="24"/>
          <w:szCs w:val="24"/>
        </w:rPr>
        <w:t>- litera lub określenie używane zamiast właściwej nazwy w celu jej ukrycia przed osobami postronnymi (stosowane np. w wywiadzie).</w:t>
      </w:r>
    </w:p>
    <w:p w:rsidR="00743993" w:rsidRPr="008E7383" w:rsidRDefault="00AD3B5A" w:rsidP="0032557E">
      <w:pPr>
        <w:jc w:val="both"/>
        <w:rPr>
          <w:sz w:val="24"/>
          <w:szCs w:val="24"/>
        </w:rPr>
      </w:pPr>
      <w:r w:rsidRPr="008E7383">
        <w:rPr>
          <w:b/>
          <w:sz w:val="24"/>
          <w:szCs w:val="24"/>
        </w:rPr>
        <w:t>Konspiracja -</w:t>
      </w:r>
      <w:r w:rsidR="0032557E" w:rsidRPr="008E7383">
        <w:rPr>
          <w:sz w:val="24"/>
          <w:szCs w:val="24"/>
        </w:rPr>
        <w:t>tajna, nielegalna organizacja polityczna spiskująca przeciwko istniejącej władzy.</w:t>
      </w:r>
    </w:p>
    <w:p w:rsidR="0032557E" w:rsidRPr="008E7383" w:rsidRDefault="0032557E" w:rsidP="0032557E">
      <w:pPr>
        <w:jc w:val="both"/>
        <w:rPr>
          <w:b/>
          <w:sz w:val="24"/>
          <w:szCs w:val="24"/>
        </w:rPr>
      </w:pPr>
      <w:r w:rsidRPr="008E7383">
        <w:rPr>
          <w:b/>
          <w:sz w:val="24"/>
          <w:szCs w:val="24"/>
        </w:rPr>
        <w:t xml:space="preserve">Kolaboracja </w:t>
      </w:r>
      <w:r w:rsidRPr="008E7383">
        <w:rPr>
          <w:sz w:val="24"/>
          <w:szCs w:val="24"/>
        </w:rPr>
        <w:t>- współpraca z niepopieraną przez większość społeczeństwa władzą; współpraca obywatela kraju okupowanego z władzami okupacyjnymi</w:t>
      </w:r>
    </w:p>
    <w:p w:rsidR="0032557E" w:rsidRPr="008E7383" w:rsidRDefault="0032557E" w:rsidP="0032557E">
      <w:pPr>
        <w:jc w:val="both"/>
        <w:rPr>
          <w:sz w:val="24"/>
          <w:szCs w:val="24"/>
        </w:rPr>
      </w:pPr>
      <w:r w:rsidRPr="008E7383">
        <w:rPr>
          <w:sz w:val="24"/>
          <w:szCs w:val="24"/>
        </w:rPr>
        <w:t>9. Wojenna Warszawa.  Uczniowie  zapoznają się z informacjami o obronie Warszawy, mogą wykorzystać materiały multimedialne, archiwalne zdjęcia, fragmenty filmów ukazujących bombardowania, zniszczenia.</w:t>
      </w:r>
    </w:p>
    <w:p w:rsidR="0032557E" w:rsidRPr="008E7383" w:rsidRDefault="0032557E" w:rsidP="00870B33">
      <w:pPr>
        <w:rPr>
          <w:sz w:val="24"/>
          <w:szCs w:val="24"/>
        </w:rPr>
      </w:pPr>
      <w:r w:rsidRPr="008E7383">
        <w:rPr>
          <w:sz w:val="24"/>
          <w:szCs w:val="24"/>
        </w:rPr>
        <w:t xml:space="preserve">Przykładowe źródła: </w:t>
      </w:r>
      <w:hyperlink r:id="rId5" w:history="1">
        <w:r w:rsidR="00870B33" w:rsidRPr="008E7383">
          <w:rPr>
            <w:rStyle w:val="Hipercze"/>
            <w:sz w:val="24"/>
            <w:szCs w:val="24"/>
          </w:rPr>
          <w:t>http://www.fakt.pl/Warszawa-z-wrzesnia-1939-Wstrzasajac</w:t>
        </w:r>
      </w:hyperlink>
      <w:r w:rsidR="00870B33" w:rsidRPr="008E7383">
        <w:rPr>
          <w:sz w:val="24"/>
          <w:szCs w:val="24"/>
        </w:rPr>
        <w:t>e e</w:t>
      </w:r>
      <w:r w:rsidRPr="008E7383">
        <w:rPr>
          <w:sz w:val="24"/>
          <w:szCs w:val="24"/>
        </w:rPr>
        <w:t xml:space="preserve">wideo,artykuly,142884,1.html </w:t>
      </w:r>
    </w:p>
    <w:p w:rsidR="0032557E" w:rsidRPr="008E7383" w:rsidRDefault="0032557E" w:rsidP="00870B33">
      <w:pPr>
        <w:rPr>
          <w:sz w:val="24"/>
          <w:szCs w:val="24"/>
        </w:rPr>
      </w:pPr>
      <w:r w:rsidRPr="008E7383">
        <w:rPr>
          <w:sz w:val="24"/>
          <w:szCs w:val="24"/>
        </w:rPr>
        <w:t>Album: Okaleczone miasto – Warszawa 39. Wojenne zniszczenia obiektów stol</w:t>
      </w:r>
      <w:r w:rsidR="008E7383">
        <w:rPr>
          <w:sz w:val="24"/>
          <w:szCs w:val="24"/>
        </w:rPr>
        <w:t>icy w </w:t>
      </w:r>
      <w:r w:rsidRPr="008E7383">
        <w:rPr>
          <w:sz w:val="24"/>
          <w:szCs w:val="24"/>
        </w:rPr>
        <w:t xml:space="preserve">fotografiach Antoniego </w:t>
      </w:r>
      <w:proofErr w:type="spellStart"/>
      <w:r w:rsidRPr="008E7383">
        <w:rPr>
          <w:sz w:val="24"/>
          <w:szCs w:val="24"/>
        </w:rPr>
        <w:t>Snawadzkiego</w:t>
      </w:r>
      <w:proofErr w:type="spellEnd"/>
      <w:r w:rsidRPr="008E7383">
        <w:rPr>
          <w:sz w:val="24"/>
          <w:szCs w:val="24"/>
        </w:rPr>
        <w:t>, Warszawa 2009.</w:t>
      </w:r>
    </w:p>
    <w:p w:rsidR="0032557E" w:rsidRPr="008E7383" w:rsidRDefault="0032557E" w:rsidP="00870B33">
      <w:pPr>
        <w:spacing w:after="0" w:line="360" w:lineRule="auto"/>
        <w:rPr>
          <w:sz w:val="24"/>
          <w:szCs w:val="24"/>
        </w:rPr>
      </w:pPr>
      <w:r w:rsidRPr="008E7383">
        <w:rPr>
          <w:sz w:val="24"/>
          <w:szCs w:val="24"/>
        </w:rPr>
        <w:t xml:space="preserve">10. Ósmoklasiści określają, jakie stanowisko wobec klęski wrześniowej przyjęli bohaterowie; wyliczają ich pierwsze próby działań, </w:t>
      </w:r>
      <w:r w:rsidR="008E7383">
        <w:rPr>
          <w:sz w:val="24"/>
          <w:szCs w:val="24"/>
        </w:rPr>
        <w:t>np.</w:t>
      </w:r>
    </w:p>
    <w:p w:rsidR="00870B33" w:rsidRPr="008E7383" w:rsidRDefault="00870B33" w:rsidP="00870B33">
      <w:pPr>
        <w:spacing w:after="0" w:line="360" w:lineRule="auto"/>
        <w:rPr>
          <w:sz w:val="24"/>
          <w:szCs w:val="24"/>
        </w:rPr>
      </w:pPr>
      <w:r w:rsidRPr="008E7383">
        <w:rPr>
          <w:sz w:val="24"/>
          <w:szCs w:val="24"/>
        </w:rPr>
        <w:t>-</w:t>
      </w:r>
      <w:r w:rsidR="0032557E" w:rsidRPr="008E7383">
        <w:rPr>
          <w:sz w:val="24"/>
          <w:szCs w:val="24"/>
        </w:rPr>
        <w:t xml:space="preserve">współpraca z </w:t>
      </w:r>
      <w:proofErr w:type="spellStart"/>
      <w:r w:rsidR="0032557E" w:rsidRPr="008E7383">
        <w:rPr>
          <w:sz w:val="24"/>
          <w:szCs w:val="24"/>
        </w:rPr>
        <w:t>PLAN-em</w:t>
      </w:r>
      <w:proofErr w:type="spellEnd"/>
      <w:r w:rsidR="0032557E" w:rsidRPr="008E7383">
        <w:rPr>
          <w:sz w:val="24"/>
          <w:szCs w:val="24"/>
        </w:rPr>
        <w:t xml:space="preserve"> </w:t>
      </w:r>
    </w:p>
    <w:p w:rsidR="00870B33" w:rsidRPr="008E7383" w:rsidRDefault="0032557E" w:rsidP="00870B33">
      <w:pPr>
        <w:spacing w:after="0" w:line="360" w:lineRule="auto"/>
        <w:rPr>
          <w:sz w:val="24"/>
          <w:szCs w:val="24"/>
        </w:rPr>
      </w:pPr>
      <w:r w:rsidRPr="008E7383">
        <w:rPr>
          <w:sz w:val="24"/>
          <w:szCs w:val="24"/>
        </w:rPr>
        <w:lastRenderedPageBreak/>
        <w:t xml:space="preserve">– powielanie gazety podziemnej </w:t>
      </w:r>
    </w:p>
    <w:p w:rsidR="00870B33" w:rsidRPr="008E7383" w:rsidRDefault="00870B33" w:rsidP="00870B33">
      <w:pPr>
        <w:spacing w:after="0" w:line="360" w:lineRule="auto"/>
        <w:rPr>
          <w:sz w:val="24"/>
          <w:szCs w:val="24"/>
        </w:rPr>
      </w:pPr>
      <w:r w:rsidRPr="008E7383">
        <w:rPr>
          <w:sz w:val="24"/>
          <w:szCs w:val="24"/>
        </w:rPr>
        <w:t>-</w:t>
      </w:r>
      <w:r w:rsidR="0032557E" w:rsidRPr="008E7383">
        <w:rPr>
          <w:sz w:val="24"/>
          <w:szCs w:val="24"/>
        </w:rPr>
        <w:t>karteczki naklejane na niemieckie afisze</w:t>
      </w:r>
    </w:p>
    <w:p w:rsidR="00870B33" w:rsidRPr="008E7383" w:rsidRDefault="00870B33" w:rsidP="00870B33">
      <w:pPr>
        <w:spacing w:after="0" w:line="360" w:lineRule="auto"/>
        <w:rPr>
          <w:sz w:val="24"/>
          <w:szCs w:val="24"/>
        </w:rPr>
      </w:pPr>
      <w:r w:rsidRPr="008E7383">
        <w:rPr>
          <w:sz w:val="24"/>
          <w:szCs w:val="24"/>
        </w:rPr>
        <w:t>-</w:t>
      </w:r>
      <w:r w:rsidR="0032557E" w:rsidRPr="008E7383">
        <w:rPr>
          <w:sz w:val="24"/>
          <w:szCs w:val="24"/>
        </w:rPr>
        <w:t xml:space="preserve"> zagazowanie Adrii gazem powodującym wymioty</w:t>
      </w:r>
    </w:p>
    <w:p w:rsidR="00870B33" w:rsidRPr="008E7383" w:rsidRDefault="00870B33" w:rsidP="00870B33">
      <w:pPr>
        <w:spacing w:after="0" w:line="360" w:lineRule="auto"/>
        <w:rPr>
          <w:sz w:val="24"/>
          <w:szCs w:val="24"/>
        </w:rPr>
      </w:pPr>
      <w:r w:rsidRPr="008E7383">
        <w:rPr>
          <w:sz w:val="24"/>
          <w:szCs w:val="24"/>
        </w:rPr>
        <w:t xml:space="preserve">- kolportaż podziemnej prasy komórka więzienna </w:t>
      </w:r>
    </w:p>
    <w:p w:rsidR="008E7383" w:rsidRDefault="00870B33" w:rsidP="00870B33">
      <w:pPr>
        <w:spacing w:after="0" w:line="360" w:lineRule="auto"/>
        <w:rPr>
          <w:sz w:val="24"/>
          <w:szCs w:val="24"/>
        </w:rPr>
      </w:pPr>
      <w:r w:rsidRPr="008E7383">
        <w:rPr>
          <w:sz w:val="24"/>
          <w:szCs w:val="24"/>
        </w:rPr>
        <w:t>– grypsy od więźniów</w:t>
      </w:r>
    </w:p>
    <w:p w:rsidR="008E7383" w:rsidRDefault="008E7383" w:rsidP="008E7383">
      <w:pPr>
        <w:rPr>
          <w:sz w:val="24"/>
          <w:szCs w:val="24"/>
        </w:rPr>
      </w:pPr>
    </w:p>
    <w:p w:rsidR="008E7383" w:rsidRPr="00AF3610" w:rsidRDefault="008E7383" w:rsidP="008E7383">
      <w:pPr>
        <w:rPr>
          <w:sz w:val="24"/>
          <w:szCs w:val="24"/>
        </w:rPr>
      </w:pPr>
      <w:r w:rsidRPr="008E7383">
        <w:rPr>
          <w:b/>
          <w:sz w:val="24"/>
          <w:szCs w:val="24"/>
        </w:rPr>
        <w:t>Praca domowa</w:t>
      </w:r>
      <w:r w:rsidR="00AF3610">
        <w:rPr>
          <w:b/>
          <w:sz w:val="24"/>
          <w:szCs w:val="24"/>
        </w:rPr>
        <w:t xml:space="preserve"> </w:t>
      </w:r>
      <w:r w:rsidR="00AF3610" w:rsidRPr="00AF3610">
        <w:rPr>
          <w:sz w:val="24"/>
          <w:szCs w:val="24"/>
        </w:rPr>
        <w:t>( w zeszycie)</w:t>
      </w:r>
    </w:p>
    <w:p w:rsidR="0032557E" w:rsidRPr="008E7383" w:rsidRDefault="008E7383" w:rsidP="00AF3610">
      <w:pPr>
        <w:jc w:val="both"/>
        <w:rPr>
          <w:sz w:val="24"/>
          <w:szCs w:val="24"/>
        </w:rPr>
      </w:pPr>
      <w:r>
        <w:rPr>
          <w:sz w:val="24"/>
          <w:szCs w:val="24"/>
        </w:rPr>
        <w:tab/>
        <w:t xml:space="preserve">Wyjaśnij, dlaczego okres II wojny światowej jest nazywany czasem pogardy dla człowieka. Odwołaj się do utworu </w:t>
      </w:r>
      <w:r w:rsidRPr="00AF3610">
        <w:rPr>
          <w:b/>
          <w:i/>
          <w:sz w:val="24"/>
          <w:szCs w:val="24"/>
        </w:rPr>
        <w:t>Kamienie na szaniec</w:t>
      </w:r>
      <w:r>
        <w:rPr>
          <w:sz w:val="24"/>
          <w:szCs w:val="24"/>
        </w:rPr>
        <w:t xml:space="preserve"> Aleksandra Kamińskiego.</w:t>
      </w:r>
    </w:p>
    <w:sectPr w:rsidR="0032557E" w:rsidRPr="008E7383" w:rsidSect="00C052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14DC1"/>
    <w:multiLevelType w:val="hybridMultilevel"/>
    <w:tmpl w:val="EC0C1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3993"/>
    <w:rsid w:val="0009230C"/>
    <w:rsid w:val="0032557E"/>
    <w:rsid w:val="00382149"/>
    <w:rsid w:val="003F5034"/>
    <w:rsid w:val="00743993"/>
    <w:rsid w:val="00870B33"/>
    <w:rsid w:val="008E7383"/>
    <w:rsid w:val="00AD3B5A"/>
    <w:rsid w:val="00AF3610"/>
    <w:rsid w:val="00BB55B2"/>
    <w:rsid w:val="00C052BD"/>
    <w:rsid w:val="00D477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2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3993"/>
    <w:pPr>
      <w:ind w:left="720"/>
      <w:contextualSpacing/>
    </w:pPr>
  </w:style>
  <w:style w:type="character" w:styleId="Hipercze">
    <w:name w:val="Hyperlink"/>
    <w:basedOn w:val="Domylnaczcionkaakapitu"/>
    <w:uiPriority w:val="99"/>
    <w:unhideWhenUsed/>
    <w:rsid w:val="00870B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kt.pl/Warszawa-z-wrzesnia-1939-Wstrzasaja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660</Words>
  <Characters>3962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GIMNAZJUM</dc:creator>
  <cp:keywords/>
  <dc:description/>
  <cp:lastModifiedBy>GIMNAZJUM</cp:lastModifiedBy>
  <cp:revision>7</cp:revision>
  <dcterms:created xsi:type="dcterms:W3CDTF">2020-03-25T09:34:00Z</dcterms:created>
  <dcterms:modified xsi:type="dcterms:W3CDTF">2020-03-25T12:30:00Z</dcterms:modified>
</cp:coreProperties>
</file>